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72F8" w14:textId="4E5FA52B" w:rsidR="009D7E77" w:rsidRDefault="00673988" w:rsidP="00673988">
      <w:pPr>
        <w:jc w:val="center"/>
        <w:rPr>
          <w:rFonts w:ascii="Modern Love Caps" w:hAnsi="Modern Love Caps"/>
          <w:sz w:val="36"/>
          <w:szCs w:val="36"/>
        </w:rPr>
      </w:pPr>
      <w:r>
        <w:rPr>
          <w:rFonts w:ascii="Modern Love Caps" w:hAnsi="Modern Love Caps"/>
          <w:sz w:val="36"/>
          <w:szCs w:val="36"/>
        </w:rPr>
        <w:t xml:space="preserve">Kansas FCCLA - </w:t>
      </w:r>
      <w:r w:rsidRPr="00673988">
        <w:rPr>
          <w:rFonts w:ascii="Modern Love Caps" w:hAnsi="Modern Love Caps"/>
          <w:sz w:val="36"/>
          <w:szCs w:val="36"/>
        </w:rPr>
        <w:t>Active Chapter Report 2025-2026</w:t>
      </w:r>
    </w:p>
    <w:p w14:paraId="46504FF1" w14:textId="3607C3D5" w:rsidR="005B2433" w:rsidRPr="00D608F2" w:rsidRDefault="005B2433" w:rsidP="00673988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D608F2">
        <w:rPr>
          <w:rFonts w:ascii="Avenir Next LT Pro" w:hAnsi="Avenir Next LT Pro"/>
          <w:b/>
          <w:bCs/>
          <w:sz w:val="24"/>
          <w:szCs w:val="24"/>
        </w:rPr>
        <w:t xml:space="preserve">Due June 1 to </w:t>
      </w:r>
      <w:hyperlink r:id="rId4" w:history="1">
        <w:r w:rsidRPr="00D608F2">
          <w:rPr>
            <w:rStyle w:val="Hyperlink"/>
            <w:rFonts w:ascii="Avenir Next LT Pro" w:hAnsi="Avenir Next LT Pro"/>
            <w:b/>
            <w:bCs/>
            <w:sz w:val="24"/>
            <w:szCs w:val="24"/>
          </w:rPr>
          <w:t>sdandres@ksu.edu</w:t>
        </w:r>
      </w:hyperlink>
      <w:r w:rsidRPr="00D608F2">
        <w:rPr>
          <w:rFonts w:ascii="Avenir Next LT Pro" w:hAnsi="Avenir Next LT Pro"/>
          <w:b/>
          <w:bCs/>
          <w:sz w:val="24"/>
          <w:szCs w:val="24"/>
        </w:rPr>
        <w:t xml:space="preserve"> as </w:t>
      </w:r>
      <w:r w:rsidR="00D608F2">
        <w:rPr>
          <w:rFonts w:ascii="Avenir Next LT Pro" w:hAnsi="Avenir Next LT Pro"/>
          <w:b/>
          <w:bCs/>
          <w:sz w:val="24"/>
          <w:szCs w:val="24"/>
        </w:rPr>
        <w:t>one</w:t>
      </w:r>
      <w:r w:rsidRPr="00D608F2">
        <w:rPr>
          <w:rFonts w:ascii="Avenir Next LT Pro" w:hAnsi="Avenir Next LT Pro"/>
          <w:b/>
          <w:bCs/>
          <w:sz w:val="24"/>
          <w:szCs w:val="24"/>
        </w:rPr>
        <w:t xml:space="preserve"> PDF; subject line</w:t>
      </w:r>
      <w:r w:rsidR="00CF042C">
        <w:rPr>
          <w:rFonts w:ascii="Avenir Next LT Pro" w:hAnsi="Avenir Next LT Pro"/>
          <w:b/>
          <w:bCs/>
          <w:sz w:val="24"/>
          <w:szCs w:val="24"/>
        </w:rPr>
        <w:t>:</w:t>
      </w:r>
      <w:r w:rsidRPr="00D608F2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D608F2" w:rsidRPr="00D608F2">
        <w:rPr>
          <w:rFonts w:ascii="Avenir Next LT Pro" w:hAnsi="Avenir Next LT Pro"/>
          <w:b/>
          <w:bCs/>
          <w:sz w:val="24"/>
          <w:szCs w:val="24"/>
        </w:rPr>
        <w:t>Active Chapter Report 2025-2026</w:t>
      </w:r>
    </w:p>
    <w:p w14:paraId="4CE39A21" w14:textId="4102A754" w:rsidR="00673988" w:rsidRPr="00673988" w:rsidRDefault="00673988" w:rsidP="00673988">
      <w:pPr>
        <w:rPr>
          <w:rFonts w:ascii="Avenir Next LT Pro" w:hAnsi="Avenir Next LT Pro"/>
          <w:sz w:val="24"/>
          <w:szCs w:val="24"/>
        </w:rPr>
      </w:pPr>
      <w:r w:rsidRPr="00673988">
        <w:rPr>
          <w:rFonts w:ascii="Avenir Next LT Pro" w:hAnsi="Avenir Next LT Pro"/>
          <w:sz w:val="24"/>
          <w:szCs w:val="24"/>
        </w:rPr>
        <w:t>Chapter:</w:t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  <w:t>Adviser Name:</w:t>
      </w:r>
    </w:p>
    <w:p w14:paraId="0FEC2889" w14:textId="4B14FEAA" w:rsidR="00673988" w:rsidRDefault="00673988" w:rsidP="00673988">
      <w:pPr>
        <w:rPr>
          <w:rFonts w:ascii="Avenir Next LT Pro" w:hAnsi="Avenir Next LT Pro"/>
          <w:sz w:val="24"/>
          <w:szCs w:val="24"/>
        </w:rPr>
      </w:pPr>
      <w:r w:rsidRPr="00673988">
        <w:rPr>
          <w:rFonts w:ascii="Avenir Next LT Pro" w:hAnsi="Avenir Next LT Pro"/>
          <w:sz w:val="24"/>
          <w:szCs w:val="24"/>
        </w:rPr>
        <w:t>Adviser Email:</w:t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</w:r>
      <w:r w:rsidRPr="00673988">
        <w:rPr>
          <w:rFonts w:ascii="Avenir Next LT Pro" w:hAnsi="Avenir Next LT Pro"/>
          <w:sz w:val="24"/>
          <w:szCs w:val="24"/>
        </w:rPr>
        <w:tab/>
        <w:t xml:space="preserve"># of Years </w:t>
      </w:r>
      <w:r>
        <w:rPr>
          <w:rFonts w:ascii="Avenir Next LT Pro" w:hAnsi="Avenir Next LT Pro"/>
          <w:sz w:val="24"/>
          <w:szCs w:val="24"/>
        </w:rPr>
        <w:t>A</w:t>
      </w:r>
      <w:r w:rsidRPr="00673988">
        <w:rPr>
          <w:rFonts w:ascii="Avenir Next LT Pro" w:hAnsi="Avenir Next LT Pro"/>
          <w:sz w:val="24"/>
          <w:szCs w:val="24"/>
        </w:rPr>
        <w:t>dvising:</w:t>
      </w:r>
    </w:p>
    <w:p w14:paraId="7F7AAC7A" w14:textId="1C1C6D0A" w:rsidR="005B2433" w:rsidRDefault="005B2433" w:rsidP="00673988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# of Members in Chapter this year:</w:t>
      </w:r>
    </w:p>
    <w:p w14:paraId="02DA93E3" w14:textId="79DA95CA" w:rsidR="00673988" w:rsidRPr="00673988" w:rsidRDefault="00673988" w:rsidP="00CF042C">
      <w:pPr>
        <w:spacing w:after="0"/>
        <w:rPr>
          <w:rFonts w:ascii="Avenir Next LT Pro" w:hAnsi="Avenir Next LT Pro"/>
          <w:i/>
          <w:iCs/>
          <w:sz w:val="24"/>
          <w:szCs w:val="24"/>
        </w:rPr>
      </w:pPr>
      <w:r w:rsidRPr="00CF042C">
        <w:rPr>
          <w:rFonts w:ascii="Avenir Next LT Pro" w:hAnsi="Avenir Next LT Pro"/>
          <w:i/>
          <w:iCs/>
        </w:rPr>
        <w:t xml:space="preserve">Indicate the Number Applicable in the right columns below. </w:t>
      </w:r>
      <w:r w:rsidRPr="00673988">
        <w:rPr>
          <w:rFonts w:ascii="Avenir Next LT Pro" w:hAnsi="Avenir Next LT Pro"/>
          <w:i/>
          <w:i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520"/>
        <w:gridCol w:w="3955"/>
      </w:tblGrid>
      <w:tr w:rsidR="00673988" w:rsidRPr="00673988" w14:paraId="15A418A6" w14:textId="77777777" w:rsidTr="00C06CEF">
        <w:tc>
          <w:tcPr>
            <w:tcW w:w="10790" w:type="dxa"/>
            <w:gridSpan w:val="3"/>
          </w:tcPr>
          <w:p w14:paraId="248B78C0" w14:textId="47CF4B66" w:rsidR="00673988" w:rsidRPr="00673988" w:rsidRDefault="00673988" w:rsidP="00673988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b/>
                <w:bCs/>
                <w:sz w:val="28"/>
                <w:szCs w:val="28"/>
              </w:rPr>
              <w:t>Power of One</w:t>
            </w: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Pr="00673988">
              <w:rPr>
                <w:rFonts w:ascii="Avenir Next LT Pro" w:hAnsi="Avenir Next LT Pro"/>
                <w:sz w:val="28"/>
                <w:szCs w:val="28"/>
              </w:rPr>
              <w:t>(# completing each unit)</w:t>
            </w:r>
          </w:p>
        </w:tc>
      </w:tr>
      <w:tr w:rsidR="00673988" w:rsidRPr="00673988" w14:paraId="2127E5CF" w14:textId="77777777" w:rsidTr="00673988">
        <w:tc>
          <w:tcPr>
            <w:tcW w:w="6835" w:type="dxa"/>
            <w:gridSpan w:val="2"/>
          </w:tcPr>
          <w:p w14:paraId="535242F0" w14:textId="0A5AD948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sz w:val="24"/>
                <w:szCs w:val="24"/>
              </w:rPr>
              <w:t>A Better You</w:t>
            </w:r>
          </w:p>
        </w:tc>
        <w:tc>
          <w:tcPr>
            <w:tcW w:w="3955" w:type="dxa"/>
          </w:tcPr>
          <w:p w14:paraId="15DED897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5B002633" w14:textId="77777777" w:rsidTr="00673988">
        <w:tc>
          <w:tcPr>
            <w:tcW w:w="6835" w:type="dxa"/>
            <w:gridSpan w:val="2"/>
          </w:tcPr>
          <w:p w14:paraId="12A7FE95" w14:textId="54F3DE01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sz w:val="24"/>
                <w:szCs w:val="24"/>
              </w:rPr>
              <w:t>Family Ties</w:t>
            </w:r>
          </w:p>
        </w:tc>
        <w:tc>
          <w:tcPr>
            <w:tcW w:w="3955" w:type="dxa"/>
          </w:tcPr>
          <w:p w14:paraId="51DE5F70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1A734110" w14:textId="77777777" w:rsidTr="00673988">
        <w:tc>
          <w:tcPr>
            <w:tcW w:w="6835" w:type="dxa"/>
            <w:gridSpan w:val="2"/>
          </w:tcPr>
          <w:p w14:paraId="2FC65C8D" w14:textId="148313A9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sz w:val="24"/>
                <w:szCs w:val="24"/>
              </w:rPr>
              <w:t>Working on Working</w:t>
            </w:r>
          </w:p>
        </w:tc>
        <w:tc>
          <w:tcPr>
            <w:tcW w:w="3955" w:type="dxa"/>
          </w:tcPr>
          <w:p w14:paraId="67D967E2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143223D3" w14:textId="77777777" w:rsidTr="00673988">
        <w:tc>
          <w:tcPr>
            <w:tcW w:w="6835" w:type="dxa"/>
            <w:gridSpan w:val="2"/>
          </w:tcPr>
          <w:p w14:paraId="5293D53C" w14:textId="729C4741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sz w:val="24"/>
                <w:szCs w:val="24"/>
              </w:rPr>
              <w:t>Take the Lead</w:t>
            </w:r>
          </w:p>
        </w:tc>
        <w:tc>
          <w:tcPr>
            <w:tcW w:w="3955" w:type="dxa"/>
          </w:tcPr>
          <w:p w14:paraId="0C683126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473FFFDF" w14:textId="77777777" w:rsidTr="00673988">
        <w:tc>
          <w:tcPr>
            <w:tcW w:w="6835" w:type="dxa"/>
            <w:gridSpan w:val="2"/>
          </w:tcPr>
          <w:p w14:paraId="6294FEC9" w14:textId="7D1617BC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sz w:val="24"/>
                <w:szCs w:val="24"/>
              </w:rPr>
              <w:t>Speak Out for FCCLA</w:t>
            </w:r>
          </w:p>
        </w:tc>
        <w:tc>
          <w:tcPr>
            <w:tcW w:w="3955" w:type="dxa"/>
          </w:tcPr>
          <w:p w14:paraId="08FF5A83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2257938B" w14:textId="77777777" w:rsidTr="00FC3396">
        <w:tc>
          <w:tcPr>
            <w:tcW w:w="10790" w:type="dxa"/>
            <w:gridSpan w:val="3"/>
          </w:tcPr>
          <w:p w14:paraId="4C98F0B8" w14:textId="78D6F39B" w:rsidR="00673988" w:rsidRPr="00673988" w:rsidRDefault="00673988" w:rsidP="00673988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b/>
                <w:bCs/>
                <w:sz w:val="28"/>
                <w:szCs w:val="28"/>
              </w:rPr>
              <w:t>District Fall Leadership Conference</w:t>
            </w:r>
          </w:p>
        </w:tc>
      </w:tr>
      <w:tr w:rsidR="00673988" w:rsidRPr="00673988" w14:paraId="3A2ACA48" w14:textId="77777777" w:rsidTr="00673988">
        <w:tc>
          <w:tcPr>
            <w:tcW w:w="6835" w:type="dxa"/>
            <w:gridSpan w:val="2"/>
          </w:tcPr>
          <w:p w14:paraId="14C40707" w14:textId="2658C8AA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Attended</w:t>
            </w:r>
          </w:p>
        </w:tc>
        <w:tc>
          <w:tcPr>
            <w:tcW w:w="3955" w:type="dxa"/>
          </w:tcPr>
          <w:p w14:paraId="3F4E4E9E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70A34770" w14:textId="77777777" w:rsidTr="003856EB">
        <w:tc>
          <w:tcPr>
            <w:tcW w:w="10790" w:type="dxa"/>
            <w:gridSpan w:val="3"/>
          </w:tcPr>
          <w:p w14:paraId="7CA21241" w14:textId="6523A5C8" w:rsidR="00673988" w:rsidRPr="00673988" w:rsidRDefault="00673988" w:rsidP="00673988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b/>
                <w:bCs/>
                <w:sz w:val="28"/>
                <w:szCs w:val="28"/>
              </w:rPr>
              <w:t>District STAR Events &amp; Elections</w:t>
            </w:r>
          </w:p>
        </w:tc>
      </w:tr>
      <w:tr w:rsidR="00673988" w:rsidRPr="00673988" w14:paraId="14DF9DE8" w14:textId="77777777" w:rsidTr="00673988">
        <w:tc>
          <w:tcPr>
            <w:tcW w:w="6835" w:type="dxa"/>
            <w:gridSpan w:val="2"/>
          </w:tcPr>
          <w:p w14:paraId="62CE0D52" w14:textId="4A75ACEF" w:rsidR="00673988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# of Members who </w:t>
            </w:r>
            <w:r w:rsidR="00673988">
              <w:rPr>
                <w:rFonts w:ascii="Avenir Next LT Pro" w:hAnsi="Avenir Next LT Pro"/>
                <w:sz w:val="24"/>
                <w:szCs w:val="24"/>
              </w:rPr>
              <w:t>Participated in STAR Events</w:t>
            </w:r>
          </w:p>
        </w:tc>
        <w:tc>
          <w:tcPr>
            <w:tcW w:w="3955" w:type="dxa"/>
          </w:tcPr>
          <w:p w14:paraId="15E1DCC8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33F2E447" w14:textId="77777777" w:rsidTr="00673988">
        <w:tc>
          <w:tcPr>
            <w:tcW w:w="6835" w:type="dxa"/>
            <w:gridSpan w:val="2"/>
          </w:tcPr>
          <w:p w14:paraId="675FE3E0" w14:textId="47DA6BFA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Volunteered for STAR Events (judge, timer, 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etc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)</w:t>
            </w:r>
          </w:p>
        </w:tc>
        <w:tc>
          <w:tcPr>
            <w:tcW w:w="3955" w:type="dxa"/>
          </w:tcPr>
          <w:p w14:paraId="64B5F7DE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1662BC42" w14:textId="77777777" w:rsidTr="00673988">
        <w:tc>
          <w:tcPr>
            <w:tcW w:w="6835" w:type="dxa"/>
            <w:gridSpan w:val="2"/>
          </w:tcPr>
          <w:p w14:paraId="0CC9403E" w14:textId="46E8B871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Ran for an Office</w:t>
            </w:r>
          </w:p>
        </w:tc>
        <w:tc>
          <w:tcPr>
            <w:tcW w:w="3955" w:type="dxa"/>
          </w:tcPr>
          <w:p w14:paraId="1FB24DE3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7EAEBB95" w14:textId="77777777" w:rsidTr="00392588">
        <w:tc>
          <w:tcPr>
            <w:tcW w:w="10790" w:type="dxa"/>
            <w:gridSpan w:val="3"/>
          </w:tcPr>
          <w:p w14:paraId="27E7B245" w14:textId="05F2AF3C" w:rsidR="005B2433" w:rsidRPr="005B2433" w:rsidRDefault="005B2433" w:rsidP="005B2433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>State Leadership Conference</w:t>
            </w:r>
          </w:p>
        </w:tc>
      </w:tr>
      <w:tr w:rsidR="005B2433" w:rsidRPr="00673988" w14:paraId="662B4FE8" w14:textId="77777777" w:rsidTr="00673988">
        <w:tc>
          <w:tcPr>
            <w:tcW w:w="6835" w:type="dxa"/>
            <w:gridSpan w:val="2"/>
          </w:tcPr>
          <w:p w14:paraId="7C2A6E76" w14:textId="759EA4E8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who participated in STAR Events</w:t>
            </w:r>
          </w:p>
        </w:tc>
        <w:tc>
          <w:tcPr>
            <w:tcW w:w="3955" w:type="dxa"/>
          </w:tcPr>
          <w:p w14:paraId="02DCA825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3E41E9FE" w14:textId="77777777" w:rsidTr="00673988">
        <w:tc>
          <w:tcPr>
            <w:tcW w:w="6835" w:type="dxa"/>
            <w:gridSpan w:val="2"/>
          </w:tcPr>
          <w:p w14:paraId="1894E1ED" w14:textId="6CD8EAE3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who Volunteered for STAR Events (judge, timer, runner, holding room)</w:t>
            </w:r>
          </w:p>
        </w:tc>
        <w:tc>
          <w:tcPr>
            <w:tcW w:w="3955" w:type="dxa"/>
          </w:tcPr>
          <w:p w14:paraId="22AC122C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6E76D5FB" w14:textId="77777777" w:rsidTr="00673988">
        <w:tc>
          <w:tcPr>
            <w:tcW w:w="6835" w:type="dxa"/>
            <w:gridSpan w:val="2"/>
          </w:tcPr>
          <w:p w14:paraId="149D5F96" w14:textId="5506CFC7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who participated in Foundation Event</w:t>
            </w:r>
          </w:p>
        </w:tc>
        <w:tc>
          <w:tcPr>
            <w:tcW w:w="3955" w:type="dxa"/>
          </w:tcPr>
          <w:p w14:paraId="7468AB0C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5077FC64" w14:textId="77777777" w:rsidTr="00673988">
        <w:tc>
          <w:tcPr>
            <w:tcW w:w="6835" w:type="dxa"/>
            <w:gridSpan w:val="2"/>
          </w:tcPr>
          <w:p w14:paraId="4B499D96" w14:textId="5C2D25EE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who participated in Monday Entertainment</w:t>
            </w:r>
          </w:p>
        </w:tc>
        <w:tc>
          <w:tcPr>
            <w:tcW w:w="3955" w:type="dxa"/>
          </w:tcPr>
          <w:p w14:paraId="622F6D10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78807D04" w14:textId="77777777" w:rsidTr="00FE10D8">
        <w:tc>
          <w:tcPr>
            <w:tcW w:w="10790" w:type="dxa"/>
            <w:gridSpan w:val="3"/>
          </w:tcPr>
          <w:p w14:paraId="447285B6" w14:textId="39D8E0A3" w:rsidR="00673988" w:rsidRPr="00673988" w:rsidRDefault="00673988" w:rsidP="00673988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73988">
              <w:rPr>
                <w:rFonts w:ascii="Avenir Next LT Pro" w:hAnsi="Avenir Next LT Pro"/>
                <w:b/>
                <w:bCs/>
                <w:sz w:val="28"/>
                <w:szCs w:val="28"/>
              </w:rPr>
              <w:t>Leadership Positions</w:t>
            </w:r>
          </w:p>
        </w:tc>
      </w:tr>
      <w:tr w:rsidR="00673988" w:rsidRPr="00673988" w14:paraId="34A141DA" w14:textId="77777777" w:rsidTr="00673988">
        <w:tc>
          <w:tcPr>
            <w:tcW w:w="6835" w:type="dxa"/>
            <w:gridSpan w:val="2"/>
          </w:tcPr>
          <w:p w14:paraId="31DF28FA" w14:textId="12944A7C" w:rsid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Chapter Officers 2025-2026</w:t>
            </w:r>
          </w:p>
        </w:tc>
        <w:tc>
          <w:tcPr>
            <w:tcW w:w="3955" w:type="dxa"/>
          </w:tcPr>
          <w:p w14:paraId="5933D5E3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73B9BB08" w14:textId="77777777" w:rsidTr="00673988">
        <w:tc>
          <w:tcPr>
            <w:tcW w:w="6835" w:type="dxa"/>
            <w:gridSpan w:val="2"/>
          </w:tcPr>
          <w:p w14:paraId="1C350F05" w14:textId="18917295" w:rsid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on 2025-2026 District Officer Team</w:t>
            </w:r>
          </w:p>
        </w:tc>
        <w:tc>
          <w:tcPr>
            <w:tcW w:w="3955" w:type="dxa"/>
          </w:tcPr>
          <w:p w14:paraId="3A8DF9ED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124B6E3E" w14:textId="77777777" w:rsidTr="00673988">
        <w:tc>
          <w:tcPr>
            <w:tcW w:w="6835" w:type="dxa"/>
            <w:gridSpan w:val="2"/>
          </w:tcPr>
          <w:p w14:paraId="4554C97A" w14:textId="575F14C0" w:rsid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on 2025-2026 State Officer Team</w:t>
            </w:r>
          </w:p>
        </w:tc>
        <w:tc>
          <w:tcPr>
            <w:tcW w:w="3955" w:type="dxa"/>
          </w:tcPr>
          <w:p w14:paraId="60C21FD1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21826FE5" w14:textId="77777777" w:rsidTr="00673988">
        <w:tc>
          <w:tcPr>
            <w:tcW w:w="6835" w:type="dxa"/>
            <w:gridSpan w:val="2"/>
          </w:tcPr>
          <w:p w14:paraId="04A5542A" w14:textId="0627F757" w:rsid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on 2025-2026 National Officer Team</w:t>
            </w:r>
          </w:p>
        </w:tc>
        <w:tc>
          <w:tcPr>
            <w:tcW w:w="3955" w:type="dxa"/>
          </w:tcPr>
          <w:p w14:paraId="559A74DF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5BCFB007" w14:textId="77777777" w:rsidTr="00673988">
        <w:tc>
          <w:tcPr>
            <w:tcW w:w="6835" w:type="dxa"/>
            <w:gridSpan w:val="2"/>
          </w:tcPr>
          <w:p w14:paraId="39570AEB" w14:textId="24933849" w:rsid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 on 2025-2026 Peer Education Team</w:t>
            </w:r>
          </w:p>
        </w:tc>
        <w:tc>
          <w:tcPr>
            <w:tcW w:w="3955" w:type="dxa"/>
          </w:tcPr>
          <w:p w14:paraId="5B4AB35C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60F1E8D4" w14:textId="77777777" w:rsidTr="00673988">
        <w:tc>
          <w:tcPr>
            <w:tcW w:w="6835" w:type="dxa"/>
            <w:gridSpan w:val="2"/>
          </w:tcPr>
          <w:p w14:paraId="556D0685" w14:textId="6797B847" w:rsid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elected to 2026-2027 District Officer Team</w:t>
            </w:r>
          </w:p>
        </w:tc>
        <w:tc>
          <w:tcPr>
            <w:tcW w:w="3955" w:type="dxa"/>
          </w:tcPr>
          <w:p w14:paraId="52A00BCF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6AA77ECA" w14:textId="77777777" w:rsidTr="00673988">
        <w:tc>
          <w:tcPr>
            <w:tcW w:w="6835" w:type="dxa"/>
            <w:gridSpan w:val="2"/>
          </w:tcPr>
          <w:p w14:paraId="05897EFF" w14:textId="46BFB345" w:rsid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elected to 2026-2027 State Officer Team</w:t>
            </w:r>
          </w:p>
        </w:tc>
        <w:tc>
          <w:tcPr>
            <w:tcW w:w="3955" w:type="dxa"/>
          </w:tcPr>
          <w:p w14:paraId="06D9C000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73988" w:rsidRPr="00673988" w14:paraId="3E6CEBD3" w14:textId="77777777" w:rsidTr="00673988">
        <w:tc>
          <w:tcPr>
            <w:tcW w:w="6835" w:type="dxa"/>
            <w:gridSpan w:val="2"/>
          </w:tcPr>
          <w:p w14:paraId="153B1B9B" w14:textId="53AEC055" w:rsid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selected as National Officer Candidate for 2026 NLC</w:t>
            </w:r>
          </w:p>
        </w:tc>
        <w:tc>
          <w:tcPr>
            <w:tcW w:w="3955" w:type="dxa"/>
          </w:tcPr>
          <w:p w14:paraId="179EB405" w14:textId="77777777" w:rsidR="00673988" w:rsidRPr="00673988" w:rsidRDefault="0067398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069D52DD" w14:textId="77777777" w:rsidTr="00673988">
        <w:tc>
          <w:tcPr>
            <w:tcW w:w="6835" w:type="dxa"/>
            <w:gridSpan w:val="2"/>
          </w:tcPr>
          <w:p w14:paraId="46C7C43E" w14:textId="232AE7DA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# of Members selected for 2026-2027 Peer Education Teams</w:t>
            </w:r>
          </w:p>
        </w:tc>
        <w:tc>
          <w:tcPr>
            <w:tcW w:w="3955" w:type="dxa"/>
          </w:tcPr>
          <w:p w14:paraId="78C05C2E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15DF72E8" w14:textId="77777777" w:rsidTr="00FB33A3">
        <w:tc>
          <w:tcPr>
            <w:tcW w:w="10790" w:type="dxa"/>
            <w:gridSpan w:val="3"/>
          </w:tcPr>
          <w:p w14:paraId="75B75908" w14:textId="442C98AD" w:rsidR="005B2433" w:rsidRPr="005B2433" w:rsidRDefault="005B2433" w:rsidP="005B2433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>Chapter Activities</w:t>
            </w:r>
          </w:p>
        </w:tc>
      </w:tr>
      <w:tr w:rsidR="005B2433" w:rsidRPr="00673988" w14:paraId="5B3D9067" w14:textId="77777777" w:rsidTr="005B2433">
        <w:tc>
          <w:tcPr>
            <w:tcW w:w="4315" w:type="dxa"/>
          </w:tcPr>
          <w:p w14:paraId="3F981AC4" w14:textId="0DF783E3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Fundraisers this year</w:t>
            </w:r>
          </w:p>
        </w:tc>
        <w:tc>
          <w:tcPr>
            <w:tcW w:w="6475" w:type="dxa"/>
            <w:gridSpan w:val="2"/>
          </w:tcPr>
          <w:p w14:paraId="49479C22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91B48" w:rsidRPr="00673988" w14:paraId="3F5A5CC0" w14:textId="77777777" w:rsidTr="005B2433">
        <w:tc>
          <w:tcPr>
            <w:tcW w:w="4315" w:type="dxa"/>
          </w:tcPr>
          <w:p w14:paraId="3585552E" w14:textId="7EC24F7D" w:rsidR="00991B4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Career Connections Projects this year</w:t>
            </w:r>
          </w:p>
        </w:tc>
        <w:tc>
          <w:tcPr>
            <w:tcW w:w="6475" w:type="dxa"/>
            <w:gridSpan w:val="2"/>
          </w:tcPr>
          <w:p w14:paraId="57219B94" w14:textId="77777777" w:rsidR="00991B48" w:rsidRPr="0067398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02614D96" w14:textId="77777777" w:rsidTr="005B2433">
        <w:tc>
          <w:tcPr>
            <w:tcW w:w="4315" w:type="dxa"/>
          </w:tcPr>
          <w:p w14:paraId="1180F540" w14:textId="2F51AEB2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Community Service Projects this year</w:t>
            </w:r>
          </w:p>
        </w:tc>
        <w:tc>
          <w:tcPr>
            <w:tcW w:w="6475" w:type="dxa"/>
            <w:gridSpan w:val="2"/>
          </w:tcPr>
          <w:p w14:paraId="1B4D5FCF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91B48" w:rsidRPr="00673988" w14:paraId="477BB9AB" w14:textId="77777777" w:rsidTr="005B2433">
        <w:tc>
          <w:tcPr>
            <w:tcW w:w="4315" w:type="dxa"/>
          </w:tcPr>
          <w:p w14:paraId="2ADE53A6" w14:textId="272FAFEB" w:rsidR="00991B4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FACTS Projects this year</w:t>
            </w:r>
          </w:p>
        </w:tc>
        <w:tc>
          <w:tcPr>
            <w:tcW w:w="6475" w:type="dxa"/>
            <w:gridSpan w:val="2"/>
          </w:tcPr>
          <w:p w14:paraId="2E3BCEDD" w14:textId="77777777" w:rsidR="00991B48" w:rsidRPr="0067398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91B48" w:rsidRPr="00673988" w14:paraId="18790447" w14:textId="77777777" w:rsidTr="005B2433">
        <w:tc>
          <w:tcPr>
            <w:tcW w:w="4315" w:type="dxa"/>
          </w:tcPr>
          <w:p w14:paraId="4E705E30" w14:textId="1023397E" w:rsidR="00991B4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Families First Projects this year</w:t>
            </w:r>
          </w:p>
        </w:tc>
        <w:tc>
          <w:tcPr>
            <w:tcW w:w="6475" w:type="dxa"/>
            <w:gridSpan w:val="2"/>
          </w:tcPr>
          <w:p w14:paraId="47DA303A" w14:textId="77777777" w:rsidR="00991B48" w:rsidRPr="0067398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91B48" w:rsidRPr="00673988" w14:paraId="7C2DE3FF" w14:textId="77777777" w:rsidTr="005B2433">
        <w:tc>
          <w:tcPr>
            <w:tcW w:w="4315" w:type="dxa"/>
          </w:tcPr>
          <w:p w14:paraId="659328DA" w14:textId="27ED059C" w:rsidR="00991B4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Financial Fitness Projects this year</w:t>
            </w:r>
          </w:p>
        </w:tc>
        <w:tc>
          <w:tcPr>
            <w:tcW w:w="6475" w:type="dxa"/>
            <w:gridSpan w:val="2"/>
          </w:tcPr>
          <w:p w14:paraId="59931F8A" w14:textId="77777777" w:rsidR="00991B48" w:rsidRPr="00673988" w:rsidRDefault="00991B4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A5FCA" w:rsidRPr="00673988" w14:paraId="71647989" w14:textId="77777777" w:rsidTr="005B2433">
        <w:tc>
          <w:tcPr>
            <w:tcW w:w="4315" w:type="dxa"/>
          </w:tcPr>
          <w:p w14:paraId="143F0F15" w14:textId="62E75D7B" w:rsidR="00CA5FCA" w:rsidRDefault="00CA5FCA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lastRenderedPageBreak/>
              <w:t>Stand Up Projects this year</w:t>
            </w:r>
          </w:p>
        </w:tc>
        <w:tc>
          <w:tcPr>
            <w:tcW w:w="6475" w:type="dxa"/>
            <w:gridSpan w:val="2"/>
          </w:tcPr>
          <w:p w14:paraId="52325E9C" w14:textId="77777777" w:rsidR="00CA5FCA" w:rsidRPr="00673988" w:rsidRDefault="00CA5FC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A5FCA" w:rsidRPr="00673988" w14:paraId="2F94D0A9" w14:textId="77777777" w:rsidTr="005B2433">
        <w:tc>
          <w:tcPr>
            <w:tcW w:w="4315" w:type="dxa"/>
          </w:tcPr>
          <w:p w14:paraId="18D65FFE" w14:textId="4DCDBA9C" w:rsidR="00CA5FCA" w:rsidRDefault="00CA5FCA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Student Body Projects this year</w:t>
            </w:r>
          </w:p>
        </w:tc>
        <w:tc>
          <w:tcPr>
            <w:tcW w:w="6475" w:type="dxa"/>
            <w:gridSpan w:val="2"/>
          </w:tcPr>
          <w:p w14:paraId="732D6551" w14:textId="77777777" w:rsidR="00CA5FCA" w:rsidRPr="00673988" w:rsidRDefault="00CA5FC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5B2433" w:rsidRPr="00673988" w14:paraId="4BB2B33D" w14:textId="77777777" w:rsidTr="005B2433">
        <w:tc>
          <w:tcPr>
            <w:tcW w:w="4315" w:type="dxa"/>
          </w:tcPr>
          <w:p w14:paraId="38888572" w14:textId="1A7C3B9D" w:rsidR="005B2433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Do you host a chapter banquet / recognition event?</w:t>
            </w:r>
          </w:p>
        </w:tc>
        <w:tc>
          <w:tcPr>
            <w:tcW w:w="6475" w:type="dxa"/>
            <w:gridSpan w:val="2"/>
          </w:tcPr>
          <w:p w14:paraId="68742B6C" w14:textId="77777777" w:rsidR="005B2433" w:rsidRPr="00673988" w:rsidRDefault="005B2433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A5FCA" w:rsidRPr="00673988" w14:paraId="7FC6CDAE" w14:textId="77777777" w:rsidTr="005B2433">
        <w:tc>
          <w:tcPr>
            <w:tcW w:w="4315" w:type="dxa"/>
          </w:tcPr>
          <w:p w14:paraId="7E62FE51" w14:textId="4007BD4A" w:rsidR="00CA5FCA" w:rsidRDefault="00CA5FCA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How do you integrate FCCLA into the Classroom?</w:t>
            </w:r>
          </w:p>
        </w:tc>
        <w:tc>
          <w:tcPr>
            <w:tcW w:w="6475" w:type="dxa"/>
            <w:gridSpan w:val="2"/>
          </w:tcPr>
          <w:p w14:paraId="36C35CAB" w14:textId="77777777" w:rsidR="00CA5FCA" w:rsidRPr="00673988" w:rsidRDefault="00CA5FC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4234FCC1" w14:textId="2B07B042" w:rsidR="00673988" w:rsidRDefault="00673988">
      <w:pPr>
        <w:rPr>
          <w:rFonts w:ascii="Modern Love" w:hAnsi="Modern Love"/>
        </w:rPr>
      </w:pPr>
    </w:p>
    <w:p w14:paraId="61018C9F" w14:textId="2A066079" w:rsidR="005B2433" w:rsidRPr="005B2433" w:rsidRDefault="005B2433">
      <w:pPr>
        <w:rPr>
          <w:rFonts w:ascii="Modern Love Caps" w:hAnsi="Modern Love Caps"/>
          <w:sz w:val="28"/>
          <w:szCs w:val="28"/>
        </w:rPr>
      </w:pPr>
      <w:r w:rsidRPr="005B2433">
        <w:rPr>
          <w:rFonts w:ascii="Modern Love Caps" w:hAnsi="Modern Love Caps"/>
          <w:sz w:val="28"/>
          <w:szCs w:val="28"/>
        </w:rPr>
        <w:t>Attach Chapter Program of Work</w:t>
      </w:r>
    </w:p>
    <w:p w14:paraId="51AFBFFF" w14:textId="59F01E7D" w:rsidR="005B2433" w:rsidRPr="005B2433" w:rsidRDefault="005B2433">
      <w:pPr>
        <w:rPr>
          <w:rFonts w:ascii="Modern Love Caps" w:hAnsi="Modern Love Caps"/>
          <w:sz w:val="28"/>
          <w:szCs w:val="28"/>
        </w:rPr>
      </w:pPr>
      <w:r w:rsidRPr="005B2433">
        <w:rPr>
          <w:rFonts w:ascii="Modern Love Caps" w:hAnsi="Modern Love Caps"/>
          <w:sz w:val="28"/>
          <w:szCs w:val="28"/>
        </w:rPr>
        <w:t xml:space="preserve">Attach </w:t>
      </w:r>
      <w:r w:rsidR="00CF042C">
        <w:rPr>
          <w:rFonts w:ascii="Modern Love Caps" w:hAnsi="Modern Love Caps"/>
          <w:sz w:val="28"/>
          <w:szCs w:val="28"/>
        </w:rPr>
        <w:t>at least 3</w:t>
      </w:r>
      <w:r w:rsidRPr="005B2433">
        <w:rPr>
          <w:rFonts w:ascii="Modern Love Caps" w:hAnsi="Modern Love Caps"/>
          <w:sz w:val="28"/>
          <w:szCs w:val="28"/>
        </w:rPr>
        <w:t xml:space="preserve"> photos from your year</w:t>
      </w:r>
    </w:p>
    <w:sectPr w:rsidR="005B2433" w:rsidRPr="005B2433" w:rsidSect="001A5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88"/>
    <w:rsid w:val="001A557D"/>
    <w:rsid w:val="005B2433"/>
    <w:rsid w:val="00673988"/>
    <w:rsid w:val="00991B48"/>
    <w:rsid w:val="009D7E77"/>
    <w:rsid w:val="00CA5FCA"/>
    <w:rsid w:val="00CF042C"/>
    <w:rsid w:val="00D6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26CD"/>
  <w15:chartTrackingRefBased/>
  <w15:docId w15:val="{C259782A-BF59-4C11-B4C6-170C5B39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2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andres@k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1620</Characters>
  <Application>Microsoft Office Word</Application>
  <DocSecurity>0</DocSecurity>
  <Lines>90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Shandi Andres</dc:creator>
  <cp:keywords/>
  <dc:description/>
  <cp:lastModifiedBy>Shandi Andres</cp:lastModifiedBy>
  <cp:revision>4</cp:revision>
  <dcterms:created xsi:type="dcterms:W3CDTF">2026-04-30T18:31:00Z</dcterms:created>
  <dcterms:modified xsi:type="dcterms:W3CDTF">2026-04-30T19:15:00Z</dcterms:modified>
</cp:coreProperties>
</file>